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427" w:rsidRPr="00611B47" w:rsidRDefault="00E45E6F" w:rsidP="00882427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11B47">
        <w:rPr>
          <w:rFonts w:ascii="Arial" w:hAnsi="Arial" w:cs="Arial"/>
          <w:b/>
          <w:sz w:val="28"/>
          <w:szCs w:val="28"/>
          <w:u w:val="single"/>
        </w:rPr>
        <w:t>Termo de Referência</w:t>
      </w:r>
    </w:p>
    <w:p w:rsidR="002422C2" w:rsidRPr="00611B47" w:rsidRDefault="006633DE" w:rsidP="000E2028">
      <w:pPr>
        <w:jc w:val="center"/>
        <w:rPr>
          <w:rFonts w:ascii="Arial" w:hAnsi="Arial" w:cs="Arial"/>
          <w:b/>
          <w:sz w:val="24"/>
          <w:szCs w:val="24"/>
        </w:rPr>
      </w:pPr>
      <w:r w:rsidRPr="00611B47">
        <w:rPr>
          <w:rFonts w:ascii="Arial" w:hAnsi="Arial" w:cs="Arial"/>
          <w:b/>
          <w:sz w:val="24"/>
          <w:szCs w:val="24"/>
        </w:rPr>
        <w:t>AQUISIÇÃO DE BENS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1"/>
        <w:gridCol w:w="8139"/>
      </w:tblGrid>
      <w:tr w:rsidR="00E45E6F" w:rsidTr="00E45E6F">
        <w:tc>
          <w:tcPr>
            <w:tcW w:w="0" w:type="auto"/>
            <w:shd w:val="clear" w:color="auto" w:fill="0D0D0D" w:themeFill="text1" w:themeFillTint="F2"/>
            <w:vAlign w:val="bottom"/>
          </w:tcPr>
          <w:p w:rsidR="00E45E6F" w:rsidRPr="00E45E6F" w:rsidRDefault="00E45E6F" w:rsidP="00E45E6F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E45E6F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0D0D0D" w:themeFill="text1" w:themeFillTint="F2"/>
            <w:vAlign w:val="bottom"/>
          </w:tcPr>
          <w:p w:rsidR="00E45E6F" w:rsidRPr="00E45E6F" w:rsidRDefault="00E45E6F" w:rsidP="00E45E6F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E45E6F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DESCRIÇÃO DO PROJETO</w:t>
            </w:r>
          </w:p>
        </w:tc>
      </w:tr>
      <w:tr w:rsidR="00E45E6F" w:rsidTr="002422C2">
        <w:tc>
          <w:tcPr>
            <w:tcW w:w="0" w:type="auto"/>
            <w:vAlign w:val="center"/>
          </w:tcPr>
          <w:p w:rsidR="00E45E6F" w:rsidRPr="00611B47" w:rsidRDefault="00E45E6F" w:rsidP="002422C2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1.1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E45E6F" w:rsidRPr="003F3A54" w:rsidRDefault="006633DE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OBJETO</w:t>
            </w:r>
          </w:p>
          <w:p w:rsidR="00E45E6F" w:rsidRPr="00611B47" w:rsidRDefault="00926714" w:rsidP="009C6FC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Aquisição de 01 (um) Veículo tipo Micro-ônibus Rural para atender o Transporte Escolar do município de Nova Brasilândia-MT.</w:t>
            </w:r>
          </w:p>
        </w:tc>
      </w:tr>
      <w:tr w:rsidR="00E45E6F" w:rsidTr="006633DE">
        <w:tc>
          <w:tcPr>
            <w:tcW w:w="0" w:type="auto"/>
            <w:vAlign w:val="center"/>
          </w:tcPr>
          <w:p w:rsidR="00E45E6F" w:rsidRPr="00611B47" w:rsidRDefault="00E45E6F" w:rsidP="006633DE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1.2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E45E6F" w:rsidRPr="00611B47" w:rsidRDefault="006633DE" w:rsidP="006633DE">
            <w:pPr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PROPONENETE/CONVENENTE</w:t>
            </w:r>
          </w:p>
          <w:p w:rsidR="006633DE" w:rsidRPr="00611B47" w:rsidRDefault="006633DE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Prefeitura Municipal de Nova Brasilândia – MT</w:t>
            </w:r>
          </w:p>
          <w:p w:rsidR="006633DE" w:rsidRPr="00611B47" w:rsidRDefault="006633DE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CNPJ: 15.023.963/0001-88</w:t>
            </w:r>
          </w:p>
          <w:p w:rsidR="006633DE" w:rsidRPr="00611B47" w:rsidRDefault="006633DE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Endereço: Avenida Vereador Genival Nunes Araújo, n° 267, Centro, Nova Brasilândia - MT</w:t>
            </w:r>
          </w:p>
          <w:p w:rsidR="006633DE" w:rsidRPr="00611B47" w:rsidRDefault="006633DE" w:rsidP="006633DE">
            <w:pPr>
              <w:pStyle w:val="Rodap"/>
              <w:spacing w:line="0" w:lineRule="atLeas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CEP 78 860 000</w:t>
            </w:r>
          </w:p>
          <w:p w:rsidR="006633DE" w:rsidRPr="00611B47" w:rsidRDefault="006633DE" w:rsidP="00611B47">
            <w:pPr>
              <w:pStyle w:val="Rodap"/>
              <w:spacing w:line="0" w:lineRule="atLeas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 xml:space="preserve">Telefone: (66) 3385 1277 </w:t>
            </w:r>
          </w:p>
        </w:tc>
      </w:tr>
      <w:tr w:rsidR="00E45E6F" w:rsidTr="002422C2">
        <w:tc>
          <w:tcPr>
            <w:tcW w:w="0" w:type="auto"/>
            <w:vAlign w:val="center"/>
          </w:tcPr>
          <w:p w:rsidR="00E45E6F" w:rsidRPr="00611B47" w:rsidRDefault="006633DE" w:rsidP="002422C2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1.3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E45E6F" w:rsidRPr="00611B47" w:rsidRDefault="006633DE" w:rsidP="00611B47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JUSTIFICATIVA</w:t>
            </w:r>
          </w:p>
          <w:p w:rsidR="009C6FC3" w:rsidRPr="009715A0" w:rsidRDefault="009715A0" w:rsidP="003F3A54">
            <w:pPr>
              <w:jc w:val="both"/>
              <w:rPr>
                <w:rFonts w:cstheme="minorHAnsi"/>
                <w:sz w:val="24"/>
                <w:szCs w:val="24"/>
              </w:rPr>
            </w:pPr>
            <w:r w:rsidRPr="009715A0">
              <w:rPr>
                <w:rFonts w:cstheme="minorHAnsi"/>
                <w:color w:val="000000"/>
                <w:sz w:val="24"/>
                <w:szCs w:val="24"/>
              </w:rPr>
              <w:t>O município de Nova Brasilândia, através da Secretaria Municipal de Educação, precisa em caráter de urgência adquirir 01 (um) Veículo tipo Micro-Ônibus Escolar Rural para o transporte dos alunos matriculados nas escolas da rede estadual e municipal formando linhas compartilhadas. Com o objetivo de renovar a frota de veículos escolares do município de Nova Brasilândia e garantir segurança e qualidade ao transporte dos estudantes e contribuir para a redução da evasão escolar, ampliando por meio do transporte diário, o acesso e a permanência na escola dos estudantes matriculados na educação básica da zona rural da rede estadual e municipal. Investindo na renovação da frota escolar atenderemos os alunos da Educação Infantil ao Ensino Médio garantindo aos mesmos o direito de ir e vir e o acesso à educação de qualidade.</w:t>
            </w:r>
          </w:p>
        </w:tc>
      </w:tr>
    </w:tbl>
    <w:p w:rsidR="002422C2" w:rsidRDefault="002422C2" w:rsidP="000E2028">
      <w:pPr>
        <w:spacing w:after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1"/>
        <w:gridCol w:w="8139"/>
      </w:tblGrid>
      <w:tr w:rsidR="00E45E6F" w:rsidTr="002422C2">
        <w:tc>
          <w:tcPr>
            <w:tcW w:w="0" w:type="auto"/>
            <w:vAlign w:val="center"/>
          </w:tcPr>
          <w:p w:rsidR="00E45E6F" w:rsidRPr="00611B47" w:rsidRDefault="006633DE" w:rsidP="002422C2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1.4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E45E6F" w:rsidRDefault="006633DE" w:rsidP="006633DE">
            <w:pPr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BENEFICIÁRIOS</w:t>
            </w:r>
          </w:p>
          <w:p w:rsidR="00611B47" w:rsidRPr="00611B47" w:rsidRDefault="009715A0" w:rsidP="004571B9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Alunos </w:t>
            </w:r>
            <w:r w:rsidR="004571B9">
              <w:rPr>
                <w:rFonts w:cs="Arial"/>
                <w:sz w:val="24"/>
                <w:szCs w:val="24"/>
              </w:rPr>
              <w:t>matriculados na rede de ensino estadual e municipal que residem na Zona Rural.</w:t>
            </w:r>
          </w:p>
        </w:tc>
      </w:tr>
      <w:tr w:rsidR="00E45E6F" w:rsidTr="002422C2">
        <w:tc>
          <w:tcPr>
            <w:tcW w:w="0" w:type="auto"/>
            <w:vAlign w:val="center"/>
          </w:tcPr>
          <w:p w:rsidR="00E45E6F" w:rsidRPr="00611B47" w:rsidRDefault="006633DE" w:rsidP="002422C2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1.5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E45E6F" w:rsidRDefault="006633DE" w:rsidP="006633DE">
            <w:pPr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LOCALIZAÇÃO DE BENS E EQUIPAMENTOS</w:t>
            </w:r>
          </w:p>
          <w:p w:rsidR="00611B47" w:rsidRPr="00611B47" w:rsidRDefault="000823F8" w:rsidP="006633D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Secreta</w:t>
            </w:r>
            <w:r w:rsidR="00611B47">
              <w:rPr>
                <w:rFonts w:cs="Arial"/>
                <w:sz w:val="24"/>
                <w:szCs w:val="24"/>
              </w:rPr>
              <w:t>ria Municipa</w:t>
            </w:r>
            <w:r w:rsidR="004571B9">
              <w:rPr>
                <w:rFonts w:cs="Arial"/>
                <w:sz w:val="24"/>
                <w:szCs w:val="24"/>
              </w:rPr>
              <w:t>l de Educação</w:t>
            </w:r>
          </w:p>
        </w:tc>
      </w:tr>
      <w:tr w:rsidR="00611B47" w:rsidTr="002422C2">
        <w:tc>
          <w:tcPr>
            <w:tcW w:w="0" w:type="auto"/>
            <w:vAlign w:val="center"/>
          </w:tcPr>
          <w:p w:rsidR="00611B47" w:rsidRPr="00611B47" w:rsidRDefault="00611B47" w:rsidP="002422C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1.6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11B47" w:rsidRDefault="00611B47" w:rsidP="006633DE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ÁREA DE ABRANGÊNCIA</w:t>
            </w:r>
          </w:p>
          <w:p w:rsidR="00611B47" w:rsidRPr="00611B47" w:rsidRDefault="00611B47" w:rsidP="00415619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Os beneficiários deste projeto serão</w:t>
            </w:r>
            <w:r w:rsidR="004571B9">
              <w:rPr>
                <w:rFonts w:cs="Arial"/>
                <w:sz w:val="24"/>
                <w:szCs w:val="24"/>
              </w:rPr>
              <w:t xml:space="preserve"> os alunos da Zona Rural</w:t>
            </w:r>
            <w:r w:rsidR="00415619">
              <w:rPr>
                <w:rFonts w:cs="Arial"/>
                <w:sz w:val="24"/>
                <w:szCs w:val="24"/>
              </w:rPr>
              <w:t xml:space="preserve"> localizados no PA</w:t>
            </w:r>
            <w:r w:rsidRPr="00611B47">
              <w:rPr>
                <w:rFonts w:cs="Arial"/>
                <w:sz w:val="24"/>
                <w:szCs w:val="24"/>
              </w:rPr>
              <w:t xml:space="preserve"> Santa Rosa, </w:t>
            </w:r>
            <w:r w:rsidR="00415619">
              <w:rPr>
                <w:rFonts w:cs="Arial"/>
                <w:sz w:val="24"/>
                <w:szCs w:val="24"/>
              </w:rPr>
              <w:t xml:space="preserve">PA </w:t>
            </w:r>
            <w:r w:rsidRPr="00611B47">
              <w:rPr>
                <w:rFonts w:cs="Arial"/>
                <w:sz w:val="24"/>
                <w:szCs w:val="24"/>
              </w:rPr>
              <w:t xml:space="preserve">Fica Faca (Lote 11), </w:t>
            </w:r>
            <w:r w:rsidR="00415619">
              <w:rPr>
                <w:rFonts w:cs="Arial"/>
                <w:sz w:val="24"/>
                <w:szCs w:val="24"/>
              </w:rPr>
              <w:t>PA</w:t>
            </w:r>
            <w:r w:rsidRPr="00611B47">
              <w:rPr>
                <w:rFonts w:cs="Arial"/>
                <w:sz w:val="24"/>
                <w:szCs w:val="24"/>
              </w:rPr>
              <w:t xml:space="preserve"> Serra </w:t>
            </w:r>
            <w:r w:rsidR="00415619" w:rsidRPr="00611B47">
              <w:rPr>
                <w:rFonts w:cs="Arial"/>
                <w:sz w:val="24"/>
                <w:szCs w:val="24"/>
              </w:rPr>
              <w:t xml:space="preserve">Azul, </w:t>
            </w:r>
            <w:r w:rsidR="00415619">
              <w:rPr>
                <w:rFonts w:cs="Arial"/>
                <w:sz w:val="24"/>
                <w:szCs w:val="24"/>
              </w:rPr>
              <w:t>PA R</w:t>
            </w:r>
            <w:r w:rsidR="00415619" w:rsidRPr="00611B47">
              <w:rPr>
                <w:rFonts w:cs="Arial"/>
                <w:sz w:val="24"/>
                <w:szCs w:val="24"/>
              </w:rPr>
              <w:t xml:space="preserve">ecordação, </w:t>
            </w:r>
            <w:r w:rsidR="00415619">
              <w:rPr>
                <w:rFonts w:cs="Arial"/>
                <w:sz w:val="24"/>
                <w:szCs w:val="24"/>
              </w:rPr>
              <w:t>Comunidade</w:t>
            </w:r>
            <w:r w:rsidRPr="00611B47">
              <w:rPr>
                <w:rFonts w:cs="Arial"/>
                <w:sz w:val="24"/>
                <w:szCs w:val="24"/>
              </w:rPr>
              <w:t xml:space="preserve"> Trad. Monjolinho, Comunidade Trad. Rio Manso, Comunidade Trad. Lagoa Branca e Comunidade trad. Lote 6.</w:t>
            </w:r>
          </w:p>
        </w:tc>
      </w:tr>
      <w:tr w:rsidR="00611B47" w:rsidTr="002422C2">
        <w:tc>
          <w:tcPr>
            <w:tcW w:w="0" w:type="auto"/>
            <w:vAlign w:val="center"/>
          </w:tcPr>
          <w:p w:rsidR="00611B47" w:rsidRPr="00611B47" w:rsidRDefault="00611B47" w:rsidP="002422C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1.7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11B47" w:rsidRDefault="00611B47" w:rsidP="006633DE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PRAZO DE EXECUÇÃO</w:t>
            </w:r>
          </w:p>
          <w:p w:rsidR="00611B47" w:rsidRPr="00611B47" w:rsidRDefault="00611B47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lastRenderedPageBreak/>
              <w:t>12 meses</w:t>
            </w:r>
          </w:p>
        </w:tc>
      </w:tr>
    </w:tbl>
    <w:p w:rsidR="00E45E6F" w:rsidRPr="00FA37AF" w:rsidRDefault="00E45E6F" w:rsidP="0088242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8"/>
        <w:gridCol w:w="7872"/>
      </w:tblGrid>
      <w:tr w:rsidR="00415619" w:rsidTr="00BC3CBB">
        <w:tc>
          <w:tcPr>
            <w:tcW w:w="486" w:type="pct"/>
            <w:shd w:val="clear" w:color="auto" w:fill="0D0D0D" w:themeFill="text1" w:themeFillTint="F2"/>
            <w:vAlign w:val="center"/>
          </w:tcPr>
          <w:p w:rsidR="00415619" w:rsidRPr="00BC3CBB" w:rsidRDefault="00415619" w:rsidP="00415619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2.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:rsidR="00415619" w:rsidRPr="00BC3CBB" w:rsidRDefault="00415619" w:rsidP="00882427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RESULTADO ESPERADO</w:t>
            </w:r>
          </w:p>
        </w:tc>
      </w:tr>
      <w:tr w:rsidR="00415619" w:rsidTr="00415619">
        <w:tc>
          <w:tcPr>
            <w:tcW w:w="486" w:type="pct"/>
            <w:vAlign w:val="center"/>
          </w:tcPr>
          <w:p w:rsidR="00415619" w:rsidRPr="00415619" w:rsidRDefault="00415619" w:rsidP="00415619">
            <w:pPr>
              <w:jc w:val="center"/>
              <w:rPr>
                <w:rFonts w:cs="Arial"/>
                <w:sz w:val="24"/>
                <w:szCs w:val="24"/>
              </w:rPr>
            </w:pPr>
            <w:r w:rsidRPr="00415619">
              <w:rPr>
                <w:rFonts w:cs="Arial"/>
                <w:sz w:val="24"/>
                <w:szCs w:val="24"/>
              </w:rPr>
              <w:t>2.1</w:t>
            </w:r>
          </w:p>
        </w:tc>
        <w:tc>
          <w:tcPr>
            <w:tcW w:w="4514" w:type="pct"/>
          </w:tcPr>
          <w:p w:rsidR="00415619" w:rsidRPr="00415619" w:rsidRDefault="004571B9" w:rsidP="0088242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G</w:t>
            </w:r>
            <w:r w:rsidRPr="009715A0">
              <w:rPr>
                <w:rFonts w:cstheme="minorHAnsi"/>
                <w:color w:val="000000"/>
                <w:sz w:val="24"/>
                <w:szCs w:val="24"/>
              </w:rPr>
              <w:t>arantir segurança e qualidade ao transporte dos estudantes e contribuir para a redução da evasão escolar, ampliando por meio do transporte diário, o acesso e a permanência na escola dos estudantes matriculados na educação básica da zona rural da rede estadual e municipal. Investindo na renovação da frota escolar atenderemos os alunos da Educação Infantil ao Ensino Médio garantindo aos mesmos o direito de ir e vir e o acesso à educação de qualidade.</w:t>
            </w:r>
          </w:p>
        </w:tc>
      </w:tr>
    </w:tbl>
    <w:p w:rsidR="00882427" w:rsidRDefault="00882427" w:rsidP="00882427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8"/>
        <w:gridCol w:w="7872"/>
      </w:tblGrid>
      <w:tr w:rsidR="00415619" w:rsidTr="00BC3CBB">
        <w:tc>
          <w:tcPr>
            <w:tcW w:w="486" w:type="pct"/>
            <w:shd w:val="clear" w:color="auto" w:fill="0D0D0D" w:themeFill="text1" w:themeFillTint="F2"/>
            <w:vAlign w:val="center"/>
          </w:tcPr>
          <w:p w:rsidR="00415619" w:rsidRPr="00BC3CBB" w:rsidRDefault="00415619" w:rsidP="00415619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3.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:rsidR="00415619" w:rsidRPr="00BC3CBB" w:rsidRDefault="00415619" w:rsidP="00415619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DESCRIÇÃO DO PROJETO</w:t>
            </w:r>
          </w:p>
        </w:tc>
      </w:tr>
      <w:tr w:rsidR="00415619" w:rsidTr="00990BA2">
        <w:tc>
          <w:tcPr>
            <w:tcW w:w="486" w:type="pct"/>
            <w:vAlign w:val="center"/>
          </w:tcPr>
          <w:p w:rsidR="00415619" w:rsidRPr="002422C2" w:rsidRDefault="00415619" w:rsidP="00990BA2">
            <w:pPr>
              <w:jc w:val="center"/>
              <w:rPr>
                <w:rFonts w:cs="Arial"/>
                <w:sz w:val="24"/>
                <w:szCs w:val="24"/>
              </w:rPr>
            </w:pPr>
            <w:r w:rsidRPr="002422C2">
              <w:rPr>
                <w:rFonts w:cs="Arial"/>
                <w:sz w:val="24"/>
                <w:szCs w:val="24"/>
              </w:rPr>
              <w:t>3.1.</w:t>
            </w:r>
          </w:p>
        </w:tc>
        <w:tc>
          <w:tcPr>
            <w:tcW w:w="4514" w:type="pct"/>
          </w:tcPr>
          <w:p w:rsidR="00415619" w:rsidRDefault="00415619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AQUISIÇÃO DE BENS</w:t>
            </w: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730"/>
              <w:gridCol w:w="3034"/>
              <w:gridCol w:w="777"/>
              <w:gridCol w:w="1003"/>
              <w:gridCol w:w="1153"/>
              <w:gridCol w:w="949"/>
            </w:tblGrid>
            <w:tr w:rsidR="00BC3CBB" w:rsidTr="0065569D">
              <w:tc>
                <w:tcPr>
                  <w:tcW w:w="7646" w:type="dxa"/>
                  <w:gridSpan w:val="6"/>
                  <w:shd w:val="clear" w:color="auto" w:fill="808080" w:themeFill="background1" w:themeFillShade="80"/>
                  <w:vAlign w:val="center"/>
                </w:tcPr>
                <w:p w:rsidR="00BC3CBB" w:rsidRDefault="00BC3CBB" w:rsidP="00BC3CB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Equipamentos/Material Permanentes</w:t>
                  </w:r>
                </w:p>
              </w:tc>
            </w:tr>
            <w:tr w:rsidR="0063236D" w:rsidTr="00BC3CBB">
              <w:tc>
                <w:tcPr>
                  <w:tcW w:w="730" w:type="dxa"/>
                  <w:shd w:val="clear" w:color="auto" w:fill="A6A6A6" w:themeFill="background1" w:themeFillShade="A6"/>
                  <w:vAlign w:val="center"/>
                </w:tcPr>
                <w:p w:rsidR="00415619" w:rsidRPr="0063236D" w:rsidRDefault="0063236D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 xml:space="preserve">Meta </w:t>
                  </w:r>
                  <w:r w:rsidR="00415619" w:rsidRPr="0063236D">
                    <w:rPr>
                      <w:rFonts w:cs="Arial"/>
                      <w:b/>
                      <w:sz w:val="16"/>
                      <w:szCs w:val="16"/>
                    </w:rPr>
                    <w:t>Etapa</w:t>
                  </w:r>
                </w:p>
              </w:tc>
              <w:tc>
                <w:tcPr>
                  <w:tcW w:w="3034" w:type="dxa"/>
                  <w:shd w:val="clear" w:color="auto" w:fill="A6A6A6" w:themeFill="background1" w:themeFillShade="A6"/>
                  <w:vAlign w:val="center"/>
                </w:tcPr>
                <w:p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Especificação Técnica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Quantidade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Valor Unitário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Valor Total</w:t>
                  </w:r>
                </w:p>
              </w:tc>
            </w:tr>
            <w:tr w:rsidR="0063236D" w:rsidTr="00BC3CBB">
              <w:tc>
                <w:tcPr>
                  <w:tcW w:w="730" w:type="dxa"/>
                  <w:vAlign w:val="center"/>
                </w:tcPr>
                <w:p w:rsidR="00415619" w:rsidRPr="0063236D" w:rsidRDefault="0063236D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34" w:type="dxa"/>
                  <w:vAlign w:val="center"/>
                </w:tcPr>
                <w:p w:rsidR="00175D6A" w:rsidRPr="004571B9" w:rsidRDefault="00175D6A" w:rsidP="00175D6A">
                  <w:pPr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4571B9">
                    <w:rPr>
                      <w:rFonts w:cstheme="minorHAnsi"/>
                      <w:sz w:val="24"/>
                      <w:szCs w:val="24"/>
                    </w:rPr>
                    <w:t xml:space="preserve">Veículo novo, 0km, primeiro emplacamento; Ano e modelo não inferior a 2017; Motor com potência mínima 152cv; Sistema de injeção eletrônica; Câmbio de 5 marchas à frente e 1 à ré;  Combustível Diesel, Tanque para </w:t>
                  </w:r>
                  <w:proofErr w:type="spellStart"/>
                  <w:r w:rsidRPr="004571B9">
                    <w:rPr>
                      <w:rFonts w:cstheme="minorHAnsi"/>
                      <w:sz w:val="24"/>
                      <w:szCs w:val="24"/>
                    </w:rPr>
                    <w:t>Arla</w:t>
                  </w:r>
                  <w:proofErr w:type="spellEnd"/>
                  <w:r w:rsidRPr="004571B9">
                    <w:rPr>
                      <w:rFonts w:cstheme="minorHAnsi"/>
                      <w:sz w:val="24"/>
                      <w:szCs w:val="24"/>
                    </w:rPr>
                    <w:t xml:space="preserve"> 32 com capacidade mínima para 19 litros, Comprimento total mínimo de 6.535mm; entre eixos 3.350mm, largura externa 2.200mm, altura externa 2.915mm, altura interna 1.900mm, direção hidráulica, rodado duplo na traseira, sistemas de freio dianteiro e traseiro a tambor, ABS, Tacógrafo, instrumentos do painel obrigatório por lei, </w:t>
                  </w:r>
                  <w:r w:rsidRPr="004571B9">
                    <w:rPr>
                      <w:rFonts w:cstheme="minorHAnsi"/>
                      <w:sz w:val="24"/>
                      <w:szCs w:val="24"/>
                    </w:rPr>
                    <w:lastRenderedPageBreak/>
                    <w:t>Suspensão traseira interligada por mola semielíptica e amortecedores telescópicos; Bateria sistema 24V, com tensão e corrente 12V / 100 Ah (02 unidades); Tanque de combustível com capacidade mínima para 150 litros; embreagem com acionamento hidráulico: capacidade mínima p/ carga de passageiros: 27 poltronas fretamento de 860mm não reclinável + 01 auxiliar + 01 motorista; capacidade para rodagem zona rural; garantia de 12 meses sem limite de quilometragem e demais acessórios que atendam ao Código Nacional de Transito.</w:t>
                  </w:r>
                </w:p>
                <w:p w:rsidR="00415619" w:rsidRPr="0063236D" w:rsidRDefault="00415619" w:rsidP="0065569D">
                  <w:pPr>
                    <w:jc w:val="both"/>
                    <w:rPr>
                      <w:rFonts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15619" w:rsidRPr="0063236D" w:rsidRDefault="0063236D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proofErr w:type="spellStart"/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Un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</w:tcPr>
                <w:p w:rsidR="00415619" w:rsidRPr="0063236D" w:rsidRDefault="0063236D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415619" w:rsidRPr="0063236D" w:rsidRDefault="004571B9" w:rsidP="003F3A54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215.000,00</w:t>
                  </w:r>
                </w:p>
              </w:tc>
              <w:tc>
                <w:tcPr>
                  <w:tcW w:w="0" w:type="auto"/>
                  <w:vAlign w:val="center"/>
                </w:tcPr>
                <w:p w:rsidR="00415619" w:rsidRPr="0063236D" w:rsidRDefault="004571B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215.000,00</w:t>
                  </w:r>
                </w:p>
              </w:tc>
            </w:tr>
          </w:tbl>
          <w:p w:rsidR="00415619" w:rsidRPr="00B374F0" w:rsidRDefault="00415619" w:rsidP="00990BA2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415619" w:rsidRPr="00415619" w:rsidRDefault="00415619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  <w:tr w:rsidR="00415619" w:rsidTr="00990BA2">
        <w:tc>
          <w:tcPr>
            <w:tcW w:w="486" w:type="pct"/>
            <w:vAlign w:val="center"/>
          </w:tcPr>
          <w:p w:rsidR="00415619" w:rsidRPr="00415619" w:rsidRDefault="001C010A" w:rsidP="00990BA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3.2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4514" w:type="pct"/>
          </w:tcPr>
          <w:p w:rsidR="00B374F0" w:rsidRPr="009D2B7C" w:rsidRDefault="00B374F0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9D2B7C">
              <w:rPr>
                <w:rFonts w:cs="Arial"/>
                <w:b/>
                <w:sz w:val="24"/>
                <w:szCs w:val="24"/>
              </w:rPr>
              <w:t>ADMINISTRAÇÃO E GUARDA DOS EQUIPAMENTOS</w:t>
            </w:r>
          </w:p>
          <w:p w:rsidR="00415619" w:rsidRPr="00415619" w:rsidRDefault="00B374F0" w:rsidP="001C010A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 administração e guarda dos equipamentos será de responsabilidade da Secretaria</w:t>
            </w:r>
            <w:r w:rsidR="001C010A">
              <w:rPr>
                <w:rFonts w:cs="Arial"/>
                <w:sz w:val="24"/>
                <w:szCs w:val="24"/>
              </w:rPr>
              <w:t xml:space="preserve"> Municipa</w:t>
            </w:r>
            <w:r w:rsidR="004571B9">
              <w:rPr>
                <w:rFonts w:cs="Arial"/>
                <w:sz w:val="24"/>
                <w:szCs w:val="24"/>
              </w:rPr>
              <w:t>l de Educação</w:t>
            </w:r>
            <w:r w:rsidR="00415619" w:rsidRPr="00415619">
              <w:rPr>
                <w:rFonts w:cs="Arial"/>
                <w:sz w:val="24"/>
                <w:szCs w:val="24"/>
              </w:rPr>
              <w:t>.</w:t>
            </w:r>
          </w:p>
        </w:tc>
      </w:tr>
    </w:tbl>
    <w:p w:rsidR="001C010A" w:rsidRDefault="001C010A" w:rsidP="00436087">
      <w:pPr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8"/>
        <w:gridCol w:w="7872"/>
      </w:tblGrid>
      <w:tr w:rsidR="001C010A" w:rsidTr="00BC3CBB">
        <w:tc>
          <w:tcPr>
            <w:tcW w:w="486" w:type="pct"/>
            <w:shd w:val="clear" w:color="auto" w:fill="0D0D0D" w:themeFill="text1" w:themeFillTint="F2"/>
            <w:vAlign w:val="center"/>
          </w:tcPr>
          <w:p w:rsidR="001C010A" w:rsidRPr="00BC3CBB" w:rsidRDefault="001C010A" w:rsidP="00990BA2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4.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:rsidR="001C010A" w:rsidRPr="00BC3CBB" w:rsidRDefault="001C010A" w:rsidP="00990BA2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CRONOGRAMA DE EXECUÇÃO</w:t>
            </w:r>
          </w:p>
        </w:tc>
      </w:tr>
      <w:tr w:rsidR="001C010A" w:rsidTr="00990BA2">
        <w:tc>
          <w:tcPr>
            <w:tcW w:w="486" w:type="pct"/>
            <w:vAlign w:val="center"/>
          </w:tcPr>
          <w:p w:rsidR="001C010A" w:rsidRPr="002422C2" w:rsidRDefault="001C010A" w:rsidP="00990BA2">
            <w:pPr>
              <w:jc w:val="center"/>
              <w:rPr>
                <w:rFonts w:cs="Arial"/>
                <w:sz w:val="24"/>
                <w:szCs w:val="24"/>
              </w:rPr>
            </w:pPr>
            <w:r w:rsidRPr="002422C2">
              <w:rPr>
                <w:rFonts w:cs="Arial"/>
                <w:sz w:val="24"/>
                <w:szCs w:val="24"/>
              </w:rPr>
              <w:t>4.1.</w:t>
            </w:r>
          </w:p>
        </w:tc>
        <w:tc>
          <w:tcPr>
            <w:tcW w:w="4514" w:type="pct"/>
          </w:tcPr>
          <w:p w:rsidR="001C010A" w:rsidRDefault="001C010A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611"/>
              <w:gridCol w:w="957"/>
              <w:gridCol w:w="1621"/>
              <w:gridCol w:w="777"/>
              <w:gridCol w:w="1003"/>
              <w:gridCol w:w="1294"/>
              <w:gridCol w:w="1294"/>
            </w:tblGrid>
            <w:tr w:rsidR="001C010A" w:rsidTr="0065569D">
              <w:tc>
                <w:tcPr>
                  <w:tcW w:w="611" w:type="dxa"/>
                  <w:vMerge w:val="restart"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Meta</w:t>
                  </w:r>
                </w:p>
              </w:tc>
              <w:tc>
                <w:tcPr>
                  <w:tcW w:w="957" w:type="dxa"/>
                  <w:vMerge w:val="restart"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Etapa Fase</w:t>
                  </w:r>
                </w:p>
              </w:tc>
              <w:tc>
                <w:tcPr>
                  <w:tcW w:w="1561" w:type="dxa"/>
                  <w:vMerge w:val="restart"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Especificação</w:t>
                  </w:r>
                </w:p>
              </w:tc>
              <w:tc>
                <w:tcPr>
                  <w:tcW w:w="1780" w:type="dxa"/>
                  <w:gridSpan w:val="2"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Indicador Físico</w:t>
                  </w:r>
                </w:p>
              </w:tc>
              <w:tc>
                <w:tcPr>
                  <w:tcW w:w="2588" w:type="dxa"/>
                  <w:gridSpan w:val="2"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Duração</w:t>
                  </w:r>
                </w:p>
              </w:tc>
            </w:tr>
            <w:tr w:rsidR="001C010A" w:rsidTr="0065569D">
              <w:tc>
                <w:tcPr>
                  <w:tcW w:w="611" w:type="dxa"/>
                  <w:vMerge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57" w:type="dxa"/>
                  <w:vMerge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  <w:vMerge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  <w:shd w:val="clear" w:color="auto" w:fill="A6A6A6" w:themeFill="background1" w:themeFillShade="A6"/>
                  <w:vAlign w:val="center"/>
                </w:tcPr>
                <w:p w:rsidR="001C010A" w:rsidRPr="0063236D" w:rsidRDefault="001C010A" w:rsidP="001C010A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003" w:type="dxa"/>
                  <w:shd w:val="clear" w:color="auto" w:fill="A6A6A6" w:themeFill="background1" w:themeFillShade="A6"/>
                  <w:vAlign w:val="center"/>
                </w:tcPr>
                <w:p w:rsidR="001C010A" w:rsidRPr="0063236D" w:rsidRDefault="001C010A" w:rsidP="001C010A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Quantidade</w:t>
                  </w:r>
                </w:p>
              </w:tc>
              <w:tc>
                <w:tcPr>
                  <w:tcW w:w="1294" w:type="dxa"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Início</w:t>
                  </w:r>
                </w:p>
              </w:tc>
              <w:tc>
                <w:tcPr>
                  <w:tcW w:w="1294" w:type="dxa"/>
                  <w:shd w:val="clear" w:color="auto" w:fill="A6A6A6" w:themeFill="background1" w:themeFillShade="A6"/>
                  <w:vAlign w:val="center"/>
                </w:tcPr>
                <w:p w:rsidR="001C010A" w:rsidRDefault="001C010A" w:rsidP="001C010A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Termino</w:t>
                  </w:r>
                </w:p>
              </w:tc>
            </w:tr>
            <w:tr w:rsidR="001C010A" w:rsidTr="0065569D">
              <w:tc>
                <w:tcPr>
                  <w:tcW w:w="611" w:type="dxa"/>
                  <w:vAlign w:val="center"/>
                </w:tcPr>
                <w:p w:rsidR="001C010A" w:rsidRPr="0063236D" w:rsidRDefault="001C010A" w:rsidP="001C010A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957" w:type="dxa"/>
                  <w:vAlign w:val="center"/>
                </w:tcPr>
                <w:p w:rsidR="001C010A" w:rsidRPr="0063236D" w:rsidRDefault="001C010A" w:rsidP="00BC3CBB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  <w:r>
                    <w:rPr>
                      <w:rFonts w:cs="Arial"/>
                      <w:b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1561" w:type="dxa"/>
                  <w:vAlign w:val="center"/>
                </w:tcPr>
                <w:p w:rsidR="00175D6A" w:rsidRPr="004571B9" w:rsidRDefault="00175D6A" w:rsidP="00175D6A">
                  <w:pPr>
                    <w:jc w:val="both"/>
                    <w:rPr>
                      <w:rFonts w:cstheme="minorHAnsi"/>
                    </w:rPr>
                  </w:pPr>
                  <w:r w:rsidRPr="004571B9">
                    <w:rPr>
                      <w:rFonts w:cstheme="minorHAnsi"/>
                    </w:rPr>
                    <w:t xml:space="preserve">Veículo novo, 0km, primeiro emplacamento; Ano e modelo não inferior a 2017; Motor com potência </w:t>
                  </w:r>
                  <w:r w:rsidRPr="004571B9">
                    <w:rPr>
                      <w:rFonts w:cstheme="minorHAnsi"/>
                    </w:rPr>
                    <w:lastRenderedPageBreak/>
                    <w:t xml:space="preserve">mínima 152cv; Sistema de injeção eletrônica; Câmbio de 5 marchas à frente e 1 à ré;  Combustível Diesel, Tanque para </w:t>
                  </w:r>
                  <w:proofErr w:type="spellStart"/>
                  <w:r w:rsidRPr="004571B9">
                    <w:rPr>
                      <w:rFonts w:cstheme="minorHAnsi"/>
                    </w:rPr>
                    <w:t>Arla</w:t>
                  </w:r>
                  <w:proofErr w:type="spellEnd"/>
                  <w:r w:rsidRPr="004571B9">
                    <w:rPr>
                      <w:rFonts w:cstheme="minorHAnsi"/>
                    </w:rPr>
                    <w:t xml:space="preserve"> 32 com capacidade mínima para 19 litros, Comprimento total mínimo de 6.535mm; entre eixos 3.350mm, largura externa 2.200mm, altura externa 2.915mm, altura interna 1.900mm, direção hidráulica, rodado duplo na traseira, sistemas de freio dianteiro e traseiro a tambor, ABS, Tacógrafo, instrumentos do painel obrigatório por lei, Suspensão traseira interligada por mola semielíptica e </w:t>
                  </w:r>
                  <w:r w:rsidRPr="004571B9">
                    <w:rPr>
                      <w:rFonts w:cstheme="minorHAnsi"/>
                    </w:rPr>
                    <w:lastRenderedPageBreak/>
                    <w:t>amortecedores telescópicos; Bateria sistema 24V, com tensão e corrente 12V / 100 Ah (02 unidades); Tanque de combustível com capacidade mínima para 150 litros; embreagem com acionamento hidráulico: capacidade mínima p/ carga de passageiros: 27 poltronas fretamento de 860mm não reclinável + 01 auxiliar + 01 motorista; capacidade para rodagem zona rural; garantia de 12 meses sem limite de quilometragem e demais acessórios que atendam ao Código Nacional de Transito.</w:t>
                  </w:r>
                </w:p>
                <w:p w:rsidR="001C010A" w:rsidRPr="0063236D" w:rsidRDefault="001C010A" w:rsidP="001C010A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77" w:type="dxa"/>
                  <w:vAlign w:val="center"/>
                </w:tcPr>
                <w:p w:rsidR="001C010A" w:rsidRPr="0063236D" w:rsidRDefault="001C010A" w:rsidP="001C010A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proofErr w:type="spellStart"/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Un</w:t>
                  </w:r>
                  <w:proofErr w:type="spellEnd"/>
                </w:p>
              </w:tc>
              <w:tc>
                <w:tcPr>
                  <w:tcW w:w="1003" w:type="dxa"/>
                  <w:vAlign w:val="center"/>
                </w:tcPr>
                <w:p w:rsidR="001C010A" w:rsidRPr="0063236D" w:rsidRDefault="001C010A" w:rsidP="001C010A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94" w:type="dxa"/>
                  <w:vAlign w:val="center"/>
                </w:tcPr>
                <w:p w:rsidR="001C010A" w:rsidRPr="0063236D" w:rsidRDefault="004571B9" w:rsidP="001C010A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Maio/2017</w:t>
                  </w:r>
                </w:p>
              </w:tc>
              <w:tc>
                <w:tcPr>
                  <w:tcW w:w="1294" w:type="dxa"/>
                  <w:vAlign w:val="center"/>
                </w:tcPr>
                <w:p w:rsidR="001C010A" w:rsidRPr="0063236D" w:rsidRDefault="004571B9" w:rsidP="001C010A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Maio/2018</w:t>
                  </w:r>
                </w:p>
              </w:tc>
            </w:tr>
          </w:tbl>
          <w:p w:rsidR="001C010A" w:rsidRPr="00B374F0" w:rsidRDefault="001C010A" w:rsidP="00990BA2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1C010A" w:rsidRPr="00415619" w:rsidRDefault="001C010A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1C010A" w:rsidRDefault="001C010A" w:rsidP="00882427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8"/>
        <w:gridCol w:w="7872"/>
      </w:tblGrid>
      <w:tr w:rsidR="00BC3CBB" w:rsidTr="00990BA2">
        <w:tc>
          <w:tcPr>
            <w:tcW w:w="486" w:type="pct"/>
            <w:shd w:val="clear" w:color="auto" w:fill="0D0D0D" w:themeFill="text1" w:themeFillTint="F2"/>
            <w:vAlign w:val="center"/>
          </w:tcPr>
          <w:p w:rsidR="00BC3CBB" w:rsidRPr="00BC3CBB" w:rsidRDefault="00BC3CBB" w:rsidP="00990BA2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5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:rsidR="00BC3CBB" w:rsidRPr="00BC3CBB" w:rsidRDefault="00BC3CBB" w:rsidP="00990BA2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ESTRATÉGIA DE MONITORAMENTO DE EXECUÇÃO</w:t>
            </w:r>
          </w:p>
        </w:tc>
      </w:tr>
      <w:tr w:rsidR="00BC3CBB" w:rsidTr="00990BA2">
        <w:tc>
          <w:tcPr>
            <w:tcW w:w="486" w:type="pct"/>
            <w:vAlign w:val="center"/>
          </w:tcPr>
          <w:p w:rsidR="00BC3CBB" w:rsidRPr="00415619" w:rsidRDefault="00BC3CBB" w:rsidP="00990BA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Pr="00415619">
              <w:rPr>
                <w:rFonts w:cs="Arial"/>
                <w:sz w:val="24"/>
                <w:szCs w:val="24"/>
              </w:rPr>
              <w:t>.1</w:t>
            </w:r>
          </w:p>
        </w:tc>
        <w:tc>
          <w:tcPr>
            <w:tcW w:w="4514" w:type="pct"/>
          </w:tcPr>
          <w:p w:rsidR="00BC3CBB" w:rsidRPr="00415619" w:rsidRDefault="00BC3CBB" w:rsidP="00BC3CBB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 Secretaria Municipal de </w:t>
            </w:r>
            <w:r w:rsidR="004571B9">
              <w:rPr>
                <w:rFonts w:cs="Arial"/>
                <w:sz w:val="24"/>
                <w:szCs w:val="24"/>
              </w:rPr>
              <w:t>Educação</w:t>
            </w:r>
            <w:r>
              <w:rPr>
                <w:rFonts w:cs="Arial"/>
                <w:sz w:val="24"/>
                <w:szCs w:val="24"/>
              </w:rPr>
              <w:t xml:space="preserve"> ficará encarregada de realizar o acompanhamento e a elaboração de re</w:t>
            </w:r>
            <w:r w:rsidR="004571B9">
              <w:rPr>
                <w:rFonts w:cs="Arial"/>
                <w:sz w:val="24"/>
                <w:szCs w:val="24"/>
              </w:rPr>
              <w:t>latórios de uso e manutenção do equipamento</w:t>
            </w:r>
            <w:r>
              <w:rPr>
                <w:rFonts w:cs="Arial"/>
                <w:sz w:val="24"/>
                <w:szCs w:val="24"/>
              </w:rPr>
              <w:t xml:space="preserve"> visando alcançar os objetivos planejados e o beneficiamento direto do público alvo</w:t>
            </w:r>
            <w:r w:rsidRPr="00415619">
              <w:rPr>
                <w:rFonts w:cs="Arial"/>
                <w:sz w:val="24"/>
                <w:szCs w:val="24"/>
              </w:rPr>
              <w:t>.</w:t>
            </w:r>
          </w:p>
        </w:tc>
      </w:tr>
    </w:tbl>
    <w:p w:rsidR="00BC3CBB" w:rsidRDefault="00BC3CBB" w:rsidP="00882427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8"/>
        <w:gridCol w:w="7872"/>
      </w:tblGrid>
      <w:tr w:rsidR="00BC3CBB" w:rsidTr="00990BA2">
        <w:tc>
          <w:tcPr>
            <w:tcW w:w="486" w:type="pct"/>
            <w:shd w:val="clear" w:color="auto" w:fill="0D0D0D" w:themeFill="text1" w:themeFillTint="F2"/>
            <w:vAlign w:val="center"/>
          </w:tcPr>
          <w:p w:rsidR="00BC3CBB" w:rsidRPr="00BC3CBB" w:rsidRDefault="00BC3CBB" w:rsidP="00990BA2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6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:rsidR="00BC3CBB" w:rsidRPr="00BC3CBB" w:rsidRDefault="00BC3CBB" w:rsidP="00990BA2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RECURSOS FINANCEIROS</w:t>
            </w:r>
          </w:p>
        </w:tc>
      </w:tr>
      <w:tr w:rsidR="00BC3CBB" w:rsidTr="00990BA2">
        <w:tc>
          <w:tcPr>
            <w:tcW w:w="486" w:type="pct"/>
            <w:vAlign w:val="center"/>
          </w:tcPr>
          <w:p w:rsidR="00BC3CBB" w:rsidRPr="009D2B7C" w:rsidRDefault="009D2B7C" w:rsidP="00990BA2">
            <w:pPr>
              <w:jc w:val="center"/>
              <w:rPr>
                <w:rFonts w:cs="Arial"/>
                <w:sz w:val="24"/>
                <w:szCs w:val="24"/>
              </w:rPr>
            </w:pPr>
            <w:r w:rsidRPr="009D2B7C">
              <w:rPr>
                <w:rFonts w:cs="Arial"/>
                <w:sz w:val="24"/>
                <w:szCs w:val="24"/>
              </w:rPr>
              <w:t>6</w:t>
            </w:r>
            <w:r w:rsidR="00BC3CBB" w:rsidRPr="009D2B7C">
              <w:rPr>
                <w:rFonts w:cs="Arial"/>
                <w:sz w:val="24"/>
                <w:szCs w:val="24"/>
              </w:rPr>
              <w:t>.1.</w:t>
            </w:r>
          </w:p>
        </w:tc>
        <w:tc>
          <w:tcPr>
            <w:tcW w:w="4514" w:type="pct"/>
          </w:tcPr>
          <w:p w:rsidR="00BC3CBB" w:rsidRDefault="00BC3CBB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tbl>
            <w:tblPr>
              <w:tblStyle w:val="Tabelacomgrade"/>
              <w:tblW w:w="5000" w:type="pct"/>
              <w:tblLook w:val="04A0" w:firstRow="1" w:lastRow="0" w:firstColumn="1" w:lastColumn="0" w:noHBand="0" w:noVBand="1"/>
            </w:tblPr>
            <w:tblGrid>
              <w:gridCol w:w="1980"/>
              <w:gridCol w:w="1525"/>
              <w:gridCol w:w="1968"/>
              <w:gridCol w:w="2173"/>
            </w:tblGrid>
            <w:tr w:rsidR="00BC3CBB" w:rsidTr="00BC3CBB">
              <w:tc>
                <w:tcPr>
                  <w:tcW w:w="1295" w:type="pct"/>
                  <w:vMerge w:val="restart"/>
                  <w:shd w:val="clear" w:color="auto" w:fill="A6A6A6" w:themeFill="background1" w:themeFillShade="A6"/>
                  <w:vAlign w:val="center"/>
                </w:tcPr>
                <w:p w:rsidR="00BC3CBB" w:rsidRDefault="00BC3CBB" w:rsidP="00BC3CB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Fonte</w:t>
                  </w:r>
                </w:p>
              </w:tc>
              <w:tc>
                <w:tcPr>
                  <w:tcW w:w="3705" w:type="pct"/>
                  <w:gridSpan w:val="3"/>
                  <w:shd w:val="clear" w:color="auto" w:fill="A6A6A6" w:themeFill="background1" w:themeFillShade="A6"/>
                  <w:vAlign w:val="center"/>
                </w:tcPr>
                <w:p w:rsidR="00BC3CBB" w:rsidRPr="00BC3CBB" w:rsidRDefault="00BC3CB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BC3CBB">
                    <w:rPr>
                      <w:rFonts w:cs="Arial"/>
                      <w:b/>
                      <w:sz w:val="16"/>
                      <w:szCs w:val="16"/>
                    </w:rPr>
                    <w:t>VALORES</w:t>
                  </w:r>
                  <w:r w:rsidR="009D2B7C">
                    <w:rPr>
                      <w:rFonts w:cs="Arial"/>
                      <w:b/>
                      <w:sz w:val="16"/>
                      <w:szCs w:val="16"/>
                    </w:rPr>
                    <w:t xml:space="preserve"> R$</w:t>
                  </w:r>
                </w:p>
              </w:tc>
            </w:tr>
            <w:tr w:rsidR="00BC3CBB" w:rsidTr="009D2B7C">
              <w:tc>
                <w:tcPr>
                  <w:tcW w:w="1295" w:type="pct"/>
                  <w:vMerge/>
                  <w:shd w:val="clear" w:color="auto" w:fill="A6A6A6" w:themeFill="background1" w:themeFillShade="A6"/>
                  <w:vAlign w:val="center"/>
                </w:tcPr>
                <w:p w:rsidR="00BC3CBB" w:rsidRDefault="00BC3CBB" w:rsidP="00990BA2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  <w:shd w:val="clear" w:color="auto" w:fill="A6A6A6" w:themeFill="background1" w:themeFillShade="A6"/>
                  <w:vAlign w:val="center"/>
                </w:tcPr>
                <w:p w:rsidR="00BC3CBB" w:rsidRPr="009D2B7C" w:rsidRDefault="009D2B7C" w:rsidP="009D2B7C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9D2B7C">
                    <w:rPr>
                      <w:rFonts w:cs="Arial"/>
                      <w:b/>
                      <w:sz w:val="16"/>
                      <w:szCs w:val="16"/>
                    </w:rPr>
                    <w:t>INVESTIMENTO</w:t>
                  </w:r>
                </w:p>
              </w:tc>
              <w:tc>
                <w:tcPr>
                  <w:tcW w:w="1287" w:type="pct"/>
                  <w:shd w:val="clear" w:color="auto" w:fill="A6A6A6" w:themeFill="background1" w:themeFillShade="A6"/>
                  <w:vAlign w:val="center"/>
                </w:tcPr>
                <w:p w:rsidR="00BC3CBB" w:rsidRPr="009D2B7C" w:rsidRDefault="009D2B7C" w:rsidP="009D2B7C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9D2B7C">
                    <w:rPr>
                      <w:rFonts w:cs="Arial"/>
                      <w:b/>
                      <w:sz w:val="16"/>
                      <w:szCs w:val="16"/>
                    </w:rPr>
                    <w:t>CUSTEIO</w:t>
                  </w:r>
                </w:p>
              </w:tc>
              <w:tc>
                <w:tcPr>
                  <w:tcW w:w="1421" w:type="pct"/>
                  <w:shd w:val="clear" w:color="auto" w:fill="A6A6A6" w:themeFill="background1" w:themeFillShade="A6"/>
                  <w:vAlign w:val="center"/>
                </w:tcPr>
                <w:p w:rsidR="00BC3CBB" w:rsidRPr="009D2B7C" w:rsidRDefault="009D2B7C" w:rsidP="009D2B7C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9D2B7C">
                    <w:rPr>
                      <w:rFonts w:cs="Arial"/>
                      <w:b/>
                      <w:sz w:val="16"/>
                      <w:szCs w:val="16"/>
                    </w:rPr>
                    <w:t>TOTAL</w:t>
                  </w:r>
                </w:p>
              </w:tc>
            </w:tr>
            <w:tr w:rsidR="00BC3CBB" w:rsidTr="009D2B7C">
              <w:tc>
                <w:tcPr>
                  <w:tcW w:w="1295" w:type="pct"/>
                  <w:vAlign w:val="center"/>
                </w:tcPr>
                <w:p w:rsidR="00BC3CBB" w:rsidRPr="0063236D" w:rsidRDefault="00BC3CB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Concedente</w:t>
                  </w:r>
                </w:p>
              </w:tc>
              <w:tc>
                <w:tcPr>
                  <w:tcW w:w="997" w:type="pct"/>
                  <w:vAlign w:val="center"/>
                </w:tcPr>
                <w:p w:rsidR="00BC3CBB" w:rsidRPr="0063236D" w:rsidRDefault="004571B9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200.000,00</w:t>
                  </w:r>
                </w:p>
              </w:tc>
              <w:tc>
                <w:tcPr>
                  <w:tcW w:w="1287" w:type="pct"/>
                  <w:vAlign w:val="center"/>
                </w:tcPr>
                <w:p w:rsidR="00BC3CBB" w:rsidRPr="0063236D" w:rsidRDefault="009D2B7C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:rsidR="00BC3CBB" w:rsidRPr="0063236D" w:rsidRDefault="004571B9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200.000,00</w:t>
                  </w:r>
                </w:p>
              </w:tc>
            </w:tr>
            <w:tr w:rsidR="00BC3CBB" w:rsidTr="009D2B7C">
              <w:tc>
                <w:tcPr>
                  <w:tcW w:w="1295" w:type="pct"/>
                  <w:vAlign w:val="center"/>
                </w:tcPr>
                <w:p w:rsidR="00BC3CBB" w:rsidRPr="0063236D" w:rsidRDefault="00BC3CB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Proponente</w:t>
                  </w:r>
                </w:p>
              </w:tc>
              <w:tc>
                <w:tcPr>
                  <w:tcW w:w="997" w:type="pct"/>
                  <w:vAlign w:val="center"/>
                </w:tcPr>
                <w:p w:rsidR="00BC3CBB" w:rsidRPr="0063236D" w:rsidRDefault="004571B9" w:rsidP="002A5086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 xml:space="preserve">          15.000,00</w:t>
                  </w:r>
                </w:p>
              </w:tc>
              <w:tc>
                <w:tcPr>
                  <w:tcW w:w="1287" w:type="pct"/>
                  <w:vAlign w:val="center"/>
                </w:tcPr>
                <w:p w:rsidR="00BC3CBB" w:rsidRPr="0063236D" w:rsidRDefault="009D2B7C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:rsidR="00BC3CBB" w:rsidRPr="0063236D" w:rsidRDefault="004571B9" w:rsidP="002A5086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 xml:space="preserve">                   15.000,00</w:t>
                  </w:r>
                </w:p>
              </w:tc>
            </w:tr>
            <w:tr w:rsidR="00BC3CBB" w:rsidTr="009D2B7C">
              <w:tc>
                <w:tcPr>
                  <w:tcW w:w="1295" w:type="pct"/>
                  <w:vAlign w:val="center"/>
                </w:tcPr>
                <w:p w:rsidR="00BC3CBB" w:rsidRPr="0063236D" w:rsidRDefault="00BC3CB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TOTAL GERAL</w:t>
                  </w:r>
                </w:p>
              </w:tc>
              <w:tc>
                <w:tcPr>
                  <w:tcW w:w="997" w:type="pct"/>
                  <w:vAlign w:val="center"/>
                </w:tcPr>
                <w:p w:rsidR="00BC3CBB" w:rsidRPr="0063236D" w:rsidRDefault="004571B9" w:rsidP="002A5086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 xml:space="preserve">        215.000,00</w:t>
                  </w:r>
                </w:p>
              </w:tc>
              <w:tc>
                <w:tcPr>
                  <w:tcW w:w="1287" w:type="pct"/>
                  <w:vAlign w:val="center"/>
                </w:tcPr>
                <w:p w:rsidR="00BC3CBB" w:rsidRPr="0063236D" w:rsidRDefault="009D2B7C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:rsidR="00BC3CBB" w:rsidRPr="0063236D" w:rsidRDefault="004571B9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215.000,00</w:t>
                  </w:r>
                </w:p>
              </w:tc>
            </w:tr>
          </w:tbl>
          <w:p w:rsidR="00BC3CBB" w:rsidRPr="00B374F0" w:rsidRDefault="00BC3CBB" w:rsidP="00990BA2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BC3CBB" w:rsidRPr="00415619" w:rsidRDefault="00BC3CBB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</w:tbl>
    <w:p w:rsidR="009D2B7C" w:rsidRDefault="009D2B7C" w:rsidP="009977F4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8"/>
        <w:gridCol w:w="7872"/>
      </w:tblGrid>
      <w:tr w:rsidR="009D2B7C" w:rsidTr="00990BA2">
        <w:tc>
          <w:tcPr>
            <w:tcW w:w="486" w:type="pct"/>
            <w:shd w:val="clear" w:color="auto" w:fill="0D0D0D" w:themeFill="text1" w:themeFillTint="F2"/>
            <w:vAlign w:val="center"/>
          </w:tcPr>
          <w:p w:rsidR="009D2B7C" w:rsidRPr="00BC3CBB" w:rsidRDefault="009D2B7C" w:rsidP="00990BA2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7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:rsidR="009D2B7C" w:rsidRPr="00BC3CBB" w:rsidRDefault="009D2B7C" w:rsidP="00990BA2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GERENCIAMENTO DO PROJETO</w:t>
            </w:r>
          </w:p>
        </w:tc>
      </w:tr>
      <w:tr w:rsidR="009D2B7C" w:rsidTr="00990BA2">
        <w:tc>
          <w:tcPr>
            <w:tcW w:w="486" w:type="pct"/>
            <w:vAlign w:val="center"/>
          </w:tcPr>
          <w:p w:rsidR="009D2B7C" w:rsidRPr="00415619" w:rsidRDefault="009D2B7C" w:rsidP="00990BA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7.1.</w:t>
            </w:r>
          </w:p>
        </w:tc>
        <w:tc>
          <w:tcPr>
            <w:tcW w:w="4514" w:type="pct"/>
          </w:tcPr>
          <w:p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RESPONSÁVEL TÉCNICO</w:t>
            </w:r>
          </w:p>
          <w:p w:rsidR="009D2B7C" w:rsidRPr="009D2B7C" w:rsidRDefault="009D2B7C" w:rsidP="009D2B7C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Nome: </w:t>
            </w:r>
            <w:r w:rsidR="002A5086">
              <w:rPr>
                <w:rFonts w:cs="Arial"/>
                <w:sz w:val="24"/>
                <w:szCs w:val="24"/>
              </w:rPr>
              <w:t>MARCOS VINICIUS TRAJANO DOS SANTOS</w:t>
            </w:r>
          </w:p>
          <w:p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Função/Cargo: </w:t>
            </w:r>
            <w:r w:rsidRPr="009D2B7C">
              <w:rPr>
                <w:rFonts w:cs="Arial"/>
                <w:sz w:val="24"/>
                <w:szCs w:val="24"/>
              </w:rPr>
              <w:t>Secretário Municipal de Administração</w:t>
            </w:r>
          </w:p>
          <w:p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Órgão: </w:t>
            </w:r>
            <w:r w:rsidRPr="009D2B7C">
              <w:rPr>
                <w:rFonts w:cs="Arial"/>
                <w:sz w:val="24"/>
                <w:szCs w:val="24"/>
              </w:rPr>
              <w:t>Prefeitura Municipal de Nova Brasilândia</w:t>
            </w:r>
          </w:p>
          <w:p w:rsidR="009D2B7C" w:rsidRP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Telefone: </w:t>
            </w:r>
            <w:r w:rsidRPr="009D2B7C">
              <w:rPr>
                <w:rFonts w:cs="Arial"/>
                <w:sz w:val="24"/>
                <w:szCs w:val="24"/>
              </w:rPr>
              <w:t>(66) 3385 1277</w:t>
            </w:r>
          </w:p>
          <w:p w:rsidR="009D2B7C" w:rsidRPr="00415619" w:rsidRDefault="009D2B7C" w:rsidP="00990BA2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9D2B7C" w:rsidTr="00990BA2">
        <w:tc>
          <w:tcPr>
            <w:tcW w:w="486" w:type="pct"/>
            <w:vAlign w:val="center"/>
          </w:tcPr>
          <w:p w:rsidR="009D2B7C" w:rsidRDefault="009D2B7C" w:rsidP="00990BA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7.2.</w:t>
            </w:r>
          </w:p>
        </w:tc>
        <w:tc>
          <w:tcPr>
            <w:tcW w:w="4514" w:type="pct"/>
          </w:tcPr>
          <w:p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RESPONSÁVEL PELA PRESTAÇÃO DE CONTAS</w:t>
            </w:r>
          </w:p>
          <w:p w:rsidR="009D2B7C" w:rsidRPr="009D2B7C" w:rsidRDefault="009D2B7C" w:rsidP="009D2B7C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Nome: </w:t>
            </w:r>
            <w:r w:rsidR="002A5086">
              <w:rPr>
                <w:rFonts w:cs="Arial"/>
                <w:sz w:val="24"/>
                <w:szCs w:val="24"/>
              </w:rPr>
              <w:t>JEOLLI CERUTTI AMORIM</w:t>
            </w:r>
          </w:p>
          <w:p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Função/Cargo: </w:t>
            </w:r>
            <w:r w:rsidRPr="009D2B7C">
              <w:rPr>
                <w:rFonts w:cs="Arial"/>
                <w:sz w:val="24"/>
                <w:szCs w:val="24"/>
              </w:rPr>
              <w:t>Secre</w:t>
            </w:r>
            <w:r w:rsidR="00D3387C">
              <w:rPr>
                <w:rFonts w:cs="Arial"/>
                <w:sz w:val="24"/>
                <w:szCs w:val="24"/>
              </w:rPr>
              <w:t>tária</w:t>
            </w:r>
            <w:r>
              <w:rPr>
                <w:rFonts w:cs="Arial"/>
                <w:sz w:val="24"/>
                <w:szCs w:val="24"/>
              </w:rPr>
              <w:t xml:space="preserve"> Municipal de Economia e Finanças</w:t>
            </w:r>
          </w:p>
          <w:p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Órgão: </w:t>
            </w:r>
            <w:r w:rsidRPr="009D2B7C">
              <w:rPr>
                <w:rFonts w:cs="Arial"/>
                <w:sz w:val="24"/>
                <w:szCs w:val="24"/>
              </w:rPr>
              <w:t>Prefeitura Municipal de Nova Brasilândia</w:t>
            </w:r>
          </w:p>
          <w:p w:rsidR="009D2B7C" w:rsidRP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Telefone: </w:t>
            </w:r>
            <w:r w:rsidRPr="009D2B7C">
              <w:rPr>
                <w:rFonts w:cs="Arial"/>
                <w:sz w:val="24"/>
                <w:szCs w:val="24"/>
              </w:rPr>
              <w:t>(66) 3385 1277</w:t>
            </w:r>
          </w:p>
          <w:p w:rsidR="009D2B7C" w:rsidRDefault="009D2B7C" w:rsidP="009D2B7C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2422C2" w:rsidRDefault="002422C2" w:rsidP="00436087">
      <w:pPr>
        <w:jc w:val="both"/>
        <w:rPr>
          <w:rFonts w:ascii="Arial" w:hAnsi="Arial" w:cs="Arial"/>
          <w:b/>
          <w:sz w:val="24"/>
          <w:szCs w:val="24"/>
        </w:rPr>
      </w:pPr>
    </w:p>
    <w:p w:rsidR="009D2B7C" w:rsidRDefault="004571B9" w:rsidP="002422C2">
      <w:pPr>
        <w:ind w:left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Nova Brasilândia – MT, 10 de </w:t>
      </w:r>
      <w:proofErr w:type="gramStart"/>
      <w:r>
        <w:rPr>
          <w:rFonts w:ascii="Arial" w:hAnsi="Arial" w:cs="Arial"/>
          <w:b/>
          <w:sz w:val="24"/>
          <w:szCs w:val="24"/>
        </w:rPr>
        <w:t>Abril</w:t>
      </w:r>
      <w:proofErr w:type="gramEnd"/>
      <w:r w:rsidR="002A5086">
        <w:rPr>
          <w:rFonts w:ascii="Arial" w:hAnsi="Arial" w:cs="Arial"/>
          <w:b/>
          <w:sz w:val="24"/>
          <w:szCs w:val="24"/>
        </w:rPr>
        <w:t xml:space="preserve"> de 2017</w:t>
      </w:r>
    </w:p>
    <w:p w:rsidR="002422C2" w:rsidRDefault="002422C2" w:rsidP="002422C2">
      <w:pPr>
        <w:ind w:left="2832"/>
        <w:jc w:val="both"/>
        <w:rPr>
          <w:rFonts w:ascii="Arial" w:hAnsi="Arial" w:cs="Arial"/>
          <w:b/>
          <w:sz w:val="24"/>
          <w:szCs w:val="24"/>
        </w:rPr>
      </w:pPr>
    </w:p>
    <w:p w:rsidR="004571B9" w:rsidRDefault="004571B9" w:rsidP="004571B9">
      <w:pPr>
        <w:spacing w:after="0"/>
        <w:ind w:left="2832"/>
        <w:jc w:val="center"/>
        <w:rPr>
          <w:rFonts w:ascii="Arial" w:hAnsi="Arial" w:cs="Arial"/>
          <w:b/>
          <w:sz w:val="24"/>
          <w:szCs w:val="24"/>
        </w:rPr>
      </w:pPr>
    </w:p>
    <w:p w:rsidR="002422C2" w:rsidRDefault="002A5086" w:rsidP="004571B9">
      <w:pPr>
        <w:spacing w:after="0"/>
        <w:ind w:left="283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MAURIZA AUGUSTA DE OLIVEIRA</w:t>
      </w:r>
    </w:p>
    <w:p w:rsidR="002422C2" w:rsidRPr="002422C2" w:rsidRDefault="002A5086" w:rsidP="004571B9">
      <w:pPr>
        <w:spacing w:after="0"/>
        <w:ind w:left="283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Prefeita</w:t>
      </w:r>
      <w:r w:rsidR="002422C2" w:rsidRPr="002422C2">
        <w:rPr>
          <w:rFonts w:ascii="Arial" w:hAnsi="Arial" w:cs="Arial"/>
          <w:sz w:val="24"/>
          <w:szCs w:val="24"/>
        </w:rPr>
        <w:t xml:space="preserve"> Municipal</w:t>
      </w:r>
    </w:p>
    <w:sectPr w:rsidR="002422C2" w:rsidRPr="002422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FFB" w:rsidRDefault="00E85FFB" w:rsidP="00886171">
      <w:pPr>
        <w:spacing w:after="0" w:line="240" w:lineRule="auto"/>
      </w:pPr>
      <w:r>
        <w:separator/>
      </w:r>
    </w:p>
  </w:endnote>
  <w:endnote w:type="continuationSeparator" w:id="0">
    <w:p w:rsidR="00E85FFB" w:rsidRDefault="00E85FFB" w:rsidP="00886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527A" w:rsidRPr="00F26E61" w:rsidRDefault="0036527A" w:rsidP="0036527A">
    <w:pPr>
      <w:pBdr>
        <w:top w:val="single" w:sz="4" w:space="1" w:color="auto"/>
      </w:pBdr>
      <w:jc w:val="center"/>
      <w:rPr>
        <w:sz w:val="10"/>
        <w:lang w:val="en-US"/>
      </w:rPr>
    </w:pPr>
  </w:p>
  <w:p w:rsidR="0036527A" w:rsidRPr="009340B5" w:rsidRDefault="0036527A" w:rsidP="009340B5">
    <w:pPr>
      <w:pStyle w:val="Rodap"/>
      <w:spacing w:line="0" w:lineRule="atLeast"/>
      <w:jc w:val="right"/>
      <w:rPr>
        <w:color w:val="7F7F7F" w:themeColor="text1" w:themeTint="80"/>
        <w:sz w:val="16"/>
        <w:szCs w:val="16"/>
      </w:rPr>
    </w:pPr>
    <w:r w:rsidRPr="009340B5">
      <w:rPr>
        <w:color w:val="7F7F7F" w:themeColor="text1" w:themeTint="80"/>
        <w:sz w:val="16"/>
        <w:szCs w:val="16"/>
      </w:rPr>
      <w:t>Avenida Vereador Genival Nunes Araújo</w:t>
    </w:r>
    <w:r w:rsidR="003D0EC2" w:rsidRPr="009340B5">
      <w:rPr>
        <w:color w:val="7F7F7F" w:themeColor="text1" w:themeTint="80"/>
        <w:sz w:val="16"/>
        <w:szCs w:val="16"/>
      </w:rPr>
      <w:t>, n° 267</w:t>
    </w:r>
  </w:p>
  <w:p w:rsidR="003D0EC2" w:rsidRPr="009340B5" w:rsidRDefault="003D0EC2" w:rsidP="009340B5">
    <w:pPr>
      <w:pStyle w:val="Rodap"/>
      <w:spacing w:line="0" w:lineRule="atLeast"/>
      <w:jc w:val="right"/>
      <w:rPr>
        <w:color w:val="7F7F7F" w:themeColor="text1" w:themeTint="80"/>
        <w:sz w:val="16"/>
        <w:szCs w:val="16"/>
      </w:rPr>
    </w:pPr>
    <w:r w:rsidRPr="009340B5">
      <w:rPr>
        <w:color w:val="7F7F7F" w:themeColor="text1" w:themeTint="80"/>
        <w:sz w:val="16"/>
        <w:szCs w:val="16"/>
      </w:rPr>
      <w:t>Centro │ Nova Brasilândia │ Mato Grosso</w:t>
    </w:r>
  </w:p>
  <w:p w:rsidR="003D0EC2" w:rsidRPr="009340B5" w:rsidRDefault="003D0EC2" w:rsidP="009340B5">
    <w:pPr>
      <w:pStyle w:val="Rodap"/>
      <w:spacing w:line="0" w:lineRule="atLeast"/>
      <w:jc w:val="right"/>
      <w:rPr>
        <w:color w:val="7F7F7F" w:themeColor="text1" w:themeTint="80"/>
        <w:sz w:val="16"/>
        <w:szCs w:val="16"/>
      </w:rPr>
    </w:pPr>
    <w:r w:rsidRPr="009340B5">
      <w:rPr>
        <w:color w:val="7F7F7F" w:themeColor="text1" w:themeTint="80"/>
        <w:sz w:val="16"/>
        <w:szCs w:val="16"/>
      </w:rPr>
      <w:t>CEP 78 860 000 │ CNPJ 15 023 963/0001-88</w:t>
    </w:r>
  </w:p>
  <w:p w:rsidR="003D0EC2" w:rsidRPr="009340B5" w:rsidRDefault="003D0EC2" w:rsidP="009340B5">
    <w:pPr>
      <w:pStyle w:val="Rodap"/>
      <w:spacing w:line="0" w:lineRule="atLeast"/>
      <w:jc w:val="right"/>
      <w:rPr>
        <w:b/>
        <w:color w:val="7F7F7F" w:themeColor="text1" w:themeTint="80"/>
        <w:sz w:val="16"/>
        <w:szCs w:val="16"/>
      </w:rPr>
    </w:pPr>
    <w:r w:rsidRPr="009340B5">
      <w:rPr>
        <w:b/>
        <w:color w:val="7F7F7F" w:themeColor="text1" w:themeTint="80"/>
        <w:sz w:val="16"/>
        <w:szCs w:val="16"/>
      </w:rPr>
      <w:t xml:space="preserve">(66) 3385 1277 </w:t>
    </w:r>
    <w:r w:rsidR="00E1330D" w:rsidRPr="009340B5">
      <w:rPr>
        <w:b/>
        <w:noProof/>
        <w:color w:val="7F7F7F" w:themeColor="text1" w:themeTint="80"/>
        <w:sz w:val="16"/>
        <w:szCs w:val="16"/>
        <w:lang w:eastAsia="pt-BR"/>
      </w:rPr>
      <w:t>│ WhatsApp  (66) 98461 2415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FFB" w:rsidRDefault="00E85FFB" w:rsidP="00886171">
      <w:pPr>
        <w:spacing w:after="0" w:line="240" w:lineRule="auto"/>
      </w:pPr>
      <w:r>
        <w:separator/>
      </w:r>
    </w:p>
  </w:footnote>
  <w:footnote w:type="continuationSeparator" w:id="0">
    <w:p w:rsidR="00E85FFB" w:rsidRDefault="00E85FFB" w:rsidP="00886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171" w:rsidRDefault="00886171" w:rsidP="00886171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4A7A306F" wp14:editId="4CA0DD07">
          <wp:simplePos x="0" y="0"/>
          <wp:positionH relativeFrom="column">
            <wp:posOffset>358140</wp:posOffset>
          </wp:positionH>
          <wp:positionV relativeFrom="paragraph">
            <wp:posOffset>84455</wp:posOffset>
          </wp:positionV>
          <wp:extent cx="819150" cy="838200"/>
          <wp:effectExtent l="0" t="0" r="0" b="0"/>
          <wp:wrapNone/>
          <wp:docPr id="1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86171" w:rsidRDefault="00886171" w:rsidP="00886171">
    <w:pPr>
      <w:pStyle w:val="Cabealho"/>
      <w:ind w:left="567"/>
    </w:pPr>
  </w:p>
  <w:p w:rsidR="00886171" w:rsidRPr="003D0EC2" w:rsidRDefault="00886171" w:rsidP="00886171">
    <w:pPr>
      <w:pStyle w:val="Cabealho"/>
      <w:ind w:left="567"/>
      <w:rPr>
        <w:rFonts w:ascii="Helvetica" w:hAnsi="Helvetica"/>
      </w:rPr>
    </w:pPr>
    <w:r>
      <w:rPr>
        <w:rFonts w:ascii="Helvetica" w:hAnsi="Helvetica"/>
        <w:sz w:val="24"/>
        <w:szCs w:val="24"/>
      </w:rPr>
      <w:t xml:space="preserve">                   </w:t>
    </w:r>
    <w:r w:rsidRPr="003D0EC2">
      <w:rPr>
        <w:rFonts w:ascii="Helvetica" w:hAnsi="Helvetica"/>
      </w:rPr>
      <w:t xml:space="preserve">  </w:t>
    </w:r>
    <w:r w:rsidR="003D0EC2">
      <w:rPr>
        <w:rFonts w:ascii="Helvetica" w:hAnsi="Helvetica"/>
      </w:rPr>
      <w:t xml:space="preserve"> </w:t>
    </w:r>
    <w:r w:rsidRPr="003D0EC2">
      <w:rPr>
        <w:rFonts w:ascii="Helvetica" w:hAnsi="Helvetica"/>
      </w:rPr>
      <w:t>MATO GROSSO</w:t>
    </w:r>
  </w:p>
  <w:p w:rsidR="00886171" w:rsidRDefault="00886171" w:rsidP="00886171">
    <w:pPr>
      <w:pStyle w:val="Cabealho"/>
      <w:rPr>
        <w:rFonts w:ascii="Helvetica" w:hAnsi="Helvetica"/>
        <w:b/>
        <w:sz w:val="24"/>
        <w:szCs w:val="24"/>
      </w:rPr>
    </w:pPr>
    <w:r>
      <w:rPr>
        <w:rFonts w:ascii="Helvetica" w:hAnsi="Helvetica"/>
        <w:sz w:val="24"/>
        <w:szCs w:val="24"/>
      </w:rPr>
      <w:t xml:space="preserve">                             </w:t>
    </w:r>
    <w:r w:rsidR="007F72B0">
      <w:rPr>
        <w:rFonts w:ascii="Helvetica" w:hAnsi="Helvetica"/>
        <w:sz w:val="24"/>
        <w:szCs w:val="24"/>
      </w:rPr>
      <w:t xml:space="preserve"> </w:t>
    </w:r>
    <w:r w:rsidRPr="00886171">
      <w:rPr>
        <w:rFonts w:ascii="Helvetica" w:hAnsi="Helvetica"/>
        <w:b/>
        <w:sz w:val="24"/>
        <w:szCs w:val="24"/>
      </w:rPr>
      <w:t>PREFEITURA DE NOVA BRASILÂNDIA</w:t>
    </w:r>
  </w:p>
  <w:p w:rsidR="00882427" w:rsidRPr="00882427" w:rsidRDefault="00E45E6F" w:rsidP="00886171">
    <w:pPr>
      <w:pStyle w:val="Cabealho"/>
      <w:rPr>
        <w:rFonts w:ascii="Helvetica" w:hAnsi="Helvetica"/>
      </w:rPr>
    </w:pPr>
    <w:r>
      <w:rPr>
        <w:rFonts w:ascii="Helvetica" w:hAnsi="Helvetica"/>
        <w:b/>
        <w:sz w:val="24"/>
        <w:szCs w:val="24"/>
      </w:rPr>
      <w:tab/>
      <w:t xml:space="preserve">       </w:t>
    </w:r>
    <w:r>
      <w:rPr>
        <w:rFonts w:ascii="Helvetica" w:hAnsi="Helvetica"/>
      </w:rPr>
      <w:t>SECRETÁRIA MUNICIPAL DE ADMINISTRAÇÃO</w:t>
    </w:r>
  </w:p>
  <w:p w:rsidR="00886171" w:rsidRPr="009340B5" w:rsidRDefault="00886171" w:rsidP="00886171">
    <w:pPr>
      <w:pStyle w:val="Cabealho"/>
      <w:jc w:val="right"/>
      <w:rPr>
        <w:color w:val="7F7F7F" w:themeColor="text1" w:themeTint="80"/>
        <w:sz w:val="23"/>
        <w:szCs w:val="23"/>
      </w:rPr>
    </w:pPr>
    <w:r w:rsidRPr="009340B5">
      <w:rPr>
        <w:color w:val="7F7F7F" w:themeColor="text1" w:themeTint="80"/>
        <w:sz w:val="23"/>
        <w:szCs w:val="23"/>
      </w:rPr>
      <w:t>www.novabrasilandia</w:t>
    </w:r>
    <w:r w:rsidR="007F72B0" w:rsidRPr="009340B5">
      <w:rPr>
        <w:color w:val="7F7F7F" w:themeColor="text1" w:themeTint="80"/>
        <w:sz w:val="23"/>
        <w:szCs w:val="23"/>
      </w:rPr>
      <w:t>.mt.gov.br</w:t>
    </w:r>
  </w:p>
  <w:p w:rsidR="007F72B0" w:rsidRDefault="0036527A" w:rsidP="0036527A">
    <w:pPr>
      <w:pBdr>
        <w:top w:val="single" w:sz="4" w:space="1" w:color="auto"/>
      </w:pBdr>
      <w:jc w:val="right"/>
    </w:pPr>
    <w:r w:rsidRPr="0036527A">
      <w:rPr>
        <w:color w:val="7F7F7F" w:themeColor="text1" w:themeTint="80"/>
        <w:lang w:val="en-US"/>
      </w:rPr>
      <w:t>novabrasilandia@outlook.com.br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171"/>
    <w:rsid w:val="000823F8"/>
    <w:rsid w:val="000E2028"/>
    <w:rsid w:val="00175D6A"/>
    <w:rsid w:val="001C010A"/>
    <w:rsid w:val="00242233"/>
    <w:rsid w:val="002422C2"/>
    <w:rsid w:val="002A5086"/>
    <w:rsid w:val="002D15EB"/>
    <w:rsid w:val="00301532"/>
    <w:rsid w:val="0036527A"/>
    <w:rsid w:val="003B7CFA"/>
    <w:rsid w:val="003D0EC2"/>
    <w:rsid w:val="003F3A54"/>
    <w:rsid w:val="00415619"/>
    <w:rsid w:val="004251E5"/>
    <w:rsid w:val="00425898"/>
    <w:rsid w:val="00430E9F"/>
    <w:rsid w:val="00436087"/>
    <w:rsid w:val="004571B9"/>
    <w:rsid w:val="005733F8"/>
    <w:rsid w:val="005B6A7B"/>
    <w:rsid w:val="00611B47"/>
    <w:rsid w:val="0063236D"/>
    <w:rsid w:val="0065569D"/>
    <w:rsid w:val="006633DE"/>
    <w:rsid w:val="006713AD"/>
    <w:rsid w:val="006A59EC"/>
    <w:rsid w:val="006A6E79"/>
    <w:rsid w:val="007B6BB9"/>
    <w:rsid w:val="007F72B0"/>
    <w:rsid w:val="00882427"/>
    <w:rsid w:val="00886171"/>
    <w:rsid w:val="00926714"/>
    <w:rsid w:val="009340B5"/>
    <w:rsid w:val="00937CF5"/>
    <w:rsid w:val="009715A0"/>
    <w:rsid w:val="009977F4"/>
    <w:rsid w:val="009C6FC3"/>
    <w:rsid w:val="009D2B7C"/>
    <w:rsid w:val="00A22D97"/>
    <w:rsid w:val="00A426F1"/>
    <w:rsid w:val="00B03471"/>
    <w:rsid w:val="00B374F0"/>
    <w:rsid w:val="00BC3CBB"/>
    <w:rsid w:val="00C1053F"/>
    <w:rsid w:val="00C41D5A"/>
    <w:rsid w:val="00CC249B"/>
    <w:rsid w:val="00D3387C"/>
    <w:rsid w:val="00D97314"/>
    <w:rsid w:val="00E12688"/>
    <w:rsid w:val="00E1330D"/>
    <w:rsid w:val="00E45E6F"/>
    <w:rsid w:val="00E46588"/>
    <w:rsid w:val="00E564E9"/>
    <w:rsid w:val="00E85FFB"/>
    <w:rsid w:val="00F93F45"/>
    <w:rsid w:val="00FA22A9"/>
    <w:rsid w:val="00FA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DFDB31"/>
  <w15:docId w15:val="{0CB97C1E-733E-400A-92E7-56B8630D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427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861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86171"/>
  </w:style>
  <w:style w:type="paragraph" w:styleId="Rodap">
    <w:name w:val="footer"/>
    <w:basedOn w:val="Normal"/>
    <w:link w:val="RodapChar"/>
    <w:uiPriority w:val="99"/>
    <w:unhideWhenUsed/>
    <w:rsid w:val="008861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6171"/>
  </w:style>
  <w:style w:type="paragraph" w:styleId="Textodebalo">
    <w:name w:val="Balloon Text"/>
    <w:basedOn w:val="Normal"/>
    <w:link w:val="TextodebaloChar"/>
    <w:uiPriority w:val="99"/>
    <w:semiHidden/>
    <w:unhideWhenUsed/>
    <w:rsid w:val="007F7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72B0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7F72B0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E45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2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A51C4-D2F7-496E-BE6E-14BEC1FF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926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da Integracao Nacional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Usuário do Windows</cp:lastModifiedBy>
  <cp:revision>11</cp:revision>
  <cp:lastPrinted>2017-04-24T19:14:00Z</cp:lastPrinted>
  <dcterms:created xsi:type="dcterms:W3CDTF">2016-12-23T17:44:00Z</dcterms:created>
  <dcterms:modified xsi:type="dcterms:W3CDTF">2021-03-29T18:37:00Z</dcterms:modified>
</cp:coreProperties>
</file>